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B2165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SzP-S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- </w:t>
      </w:r>
      <w:r w:rsidR="00EB2165" w:rsidRPr="00EB2165">
        <w:rPr>
          <w:rFonts w:asciiTheme="majorHAnsi" w:hAnsiTheme="majorHAnsi"/>
          <w:sz w:val="22"/>
          <w:szCs w:val="22"/>
        </w:rPr>
        <w:t>1603</w:t>
      </w:r>
      <w:r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 – </w:t>
      </w:r>
      <w:r w:rsidR="001635FD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31941</w:t>
      </w:r>
      <w:r w:rsidR="008348BB"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A77927" w:rsidRPr="00EB2165">
        <w:rPr>
          <w:rFonts w:asciiTheme="majorHAnsi" w:hAnsiTheme="majorHAnsi"/>
          <w:sz w:val="22"/>
          <w:szCs w:val="22"/>
        </w:rPr>
        <w:t>1</w:t>
      </w:r>
      <w:r w:rsidR="00EB2165" w:rsidRPr="00EB2165">
        <w:rPr>
          <w:rFonts w:asciiTheme="majorHAnsi" w:hAnsiTheme="majorHAnsi"/>
          <w:sz w:val="22"/>
          <w:szCs w:val="22"/>
        </w:rPr>
        <w:t>2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listopada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EB2165" w:rsidRPr="00EB2165" w:rsidRDefault="008348BB" w:rsidP="00EB2165">
      <w:pPr>
        <w:pStyle w:val="WW-Tekstpodstawowy2"/>
        <w:rPr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13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EB2165" w:rsidRPr="00EB2165">
        <w:rPr>
          <w:i/>
          <w:sz w:val="24"/>
          <w:szCs w:val="24"/>
        </w:rPr>
        <w:t xml:space="preserve">na roboty budowlane polegające na wymianie części kanalizacji  </w:t>
      </w:r>
    </w:p>
    <w:p w:rsidR="00DF0C86" w:rsidRPr="00A77927" w:rsidRDefault="00EB2165" w:rsidP="00EB2165">
      <w:pPr>
        <w:pStyle w:val="WW-Tekstpodstawowy2"/>
        <w:rPr>
          <w:bCs/>
          <w:i/>
          <w:sz w:val="24"/>
          <w:szCs w:val="24"/>
        </w:rPr>
      </w:pPr>
      <w:r w:rsidRPr="00EB2165">
        <w:rPr>
          <w:i/>
          <w:sz w:val="24"/>
          <w:szCs w:val="24"/>
        </w:rPr>
        <w:t>w rejonie budynku „U” Szkoły Policji w Katowicach</w:t>
      </w:r>
      <w:r>
        <w:rPr>
          <w:i/>
          <w:sz w:val="24"/>
          <w:szCs w:val="24"/>
        </w:rPr>
        <w:t>,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A77927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Pr="00A77927">
        <w:rPr>
          <w:rFonts w:ascii="Times New Roman" w:hAnsi="Times New Roman"/>
          <w:b/>
          <w:i/>
          <w:sz w:val="24"/>
          <w:szCs w:val="24"/>
        </w:rPr>
        <w:t xml:space="preserve">. zm. 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EB2165">
        <w:rPr>
          <w:rFonts w:asciiTheme="majorHAnsi" w:hAnsiTheme="majorHAnsi"/>
          <w:sz w:val="22"/>
          <w:szCs w:val="22"/>
        </w:rPr>
        <w:t>13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="Cambria" w:hAnsi="Cambria"/>
          <w:sz w:val="22"/>
          <w:szCs w:val="22"/>
        </w:rPr>
        <w:t>na roboty budowlane polegające n</w:t>
      </w:r>
      <w:r w:rsidR="00EB2165">
        <w:rPr>
          <w:rFonts w:ascii="Cambria" w:hAnsi="Cambria"/>
          <w:sz w:val="22"/>
          <w:szCs w:val="22"/>
        </w:rPr>
        <w:t xml:space="preserve">a wymianie części kanalizacji  </w:t>
      </w:r>
      <w:r w:rsidR="00EB2165" w:rsidRPr="00EB2165">
        <w:rPr>
          <w:rFonts w:ascii="Cambria" w:hAnsi="Cambria"/>
          <w:sz w:val="22"/>
          <w:szCs w:val="22"/>
        </w:rPr>
        <w:t>w rejonie budynku „U” Szkoły Policji w Katowicach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EB2165">
        <w:rPr>
          <w:rFonts w:ascii="Cambria" w:hAnsi="Cambria"/>
          <w:sz w:val="22"/>
          <w:szCs w:val="22"/>
        </w:rPr>
        <w:t>y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EB2165">
        <w:rPr>
          <w:rFonts w:ascii="Cambria" w:hAnsi="Cambria"/>
          <w:sz w:val="22"/>
          <w:szCs w:val="22"/>
        </w:rPr>
        <w:t>trzy</w:t>
      </w:r>
      <w:r w:rsidR="00A77927" w:rsidRPr="00A77927">
        <w:rPr>
          <w:rFonts w:ascii="Cambria" w:hAnsi="Cambria"/>
          <w:sz w:val="22"/>
          <w:szCs w:val="22"/>
        </w:rPr>
        <w:t xml:space="preserve"> ofert</w:t>
      </w:r>
      <w:r w:rsidR="00EB2165">
        <w:rPr>
          <w:rFonts w:ascii="Cambria" w:hAnsi="Cambria"/>
          <w:sz w:val="22"/>
          <w:szCs w:val="22"/>
        </w:rPr>
        <w:t>y.</w:t>
      </w:r>
    </w:p>
    <w:p w:rsidR="00EB2165" w:rsidRPr="00EB2165" w:rsidRDefault="00EB2165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najkorzystniejszą wybrano ofertę Firmy: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EB2165" w:rsidRPr="00EB2165" w:rsidRDefault="00EB2165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2165">
        <w:rPr>
          <w:rFonts w:ascii="Cambria" w:hAnsi="Cambria"/>
          <w:b/>
          <w:sz w:val="24"/>
          <w:szCs w:val="24"/>
        </w:rPr>
        <w:t>IBS ADAM PRENETA</w:t>
      </w:r>
    </w:p>
    <w:p w:rsidR="00EB2165" w:rsidRPr="00EB2165" w:rsidRDefault="00EB2165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2165">
        <w:rPr>
          <w:rFonts w:ascii="Cambria" w:hAnsi="Cambria"/>
          <w:b/>
          <w:sz w:val="24"/>
          <w:szCs w:val="24"/>
        </w:rPr>
        <w:t>ul. Warszawska 32</w:t>
      </w:r>
    </w:p>
    <w:p w:rsidR="008348BB" w:rsidRPr="00EB2165" w:rsidRDefault="00EB2165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2165">
        <w:rPr>
          <w:rFonts w:ascii="Cambria" w:hAnsi="Cambria"/>
          <w:b/>
          <w:sz w:val="24"/>
          <w:szCs w:val="24"/>
        </w:rPr>
        <w:t>41-800 Zabrze.</w:t>
      </w:r>
      <w:r w:rsidR="00D4296D" w:rsidRPr="00EB2165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EB2165">
        <w:rPr>
          <w:rFonts w:asciiTheme="majorHAnsi" w:hAnsiTheme="majorHAnsi"/>
          <w:b/>
          <w:sz w:val="24"/>
          <w:szCs w:val="24"/>
        </w:rPr>
        <w:t>– oferta</w:t>
      </w:r>
      <w:r w:rsidR="008348BB" w:rsidRPr="00EB2165">
        <w:rPr>
          <w:rFonts w:ascii="Cambria" w:hAnsi="Cambria"/>
          <w:b/>
          <w:sz w:val="24"/>
          <w:szCs w:val="24"/>
        </w:rPr>
        <w:t xml:space="preserve"> oznaczona nr </w:t>
      </w:r>
      <w:r w:rsidR="00E84BBF" w:rsidRPr="00EB2165">
        <w:rPr>
          <w:rFonts w:asciiTheme="majorHAnsi" w:hAnsiTheme="majorHAnsi"/>
          <w:b/>
          <w:sz w:val="24"/>
          <w:szCs w:val="24"/>
        </w:rPr>
        <w:t>1</w:t>
      </w:r>
    </w:p>
    <w:p w:rsidR="007B7CF3" w:rsidRDefault="00D4296D" w:rsidP="00EB2165">
      <w:pPr>
        <w:tabs>
          <w:tab w:val="left" w:pos="0"/>
        </w:tabs>
        <w:spacing w:line="360" w:lineRule="auto"/>
        <w:rPr>
          <w:b/>
          <w:bCs/>
        </w:rPr>
      </w:pPr>
      <w:r w:rsidRPr="00EB2165">
        <w:rPr>
          <w:b/>
        </w:rPr>
        <w:t xml:space="preserve">oferującej cenę brutto: </w:t>
      </w:r>
      <w:r w:rsidR="00EB2165">
        <w:rPr>
          <w:b/>
          <w:i/>
        </w:rPr>
        <w:t>108.378,60</w:t>
      </w:r>
      <w:r w:rsidR="009879E1" w:rsidRPr="00EB2165">
        <w:rPr>
          <w:b/>
          <w:i/>
        </w:rPr>
        <w:t> </w:t>
      </w:r>
      <w:r w:rsidR="00A77927" w:rsidRPr="00EB2165">
        <w:rPr>
          <w:b/>
          <w:bCs/>
          <w:i/>
        </w:rPr>
        <w:t>zł.</w:t>
      </w:r>
      <w:r w:rsidRPr="00EB2165">
        <w:rPr>
          <w:b/>
          <w:bCs/>
        </w:rPr>
        <w:t xml:space="preserve"> </w:t>
      </w:r>
    </w:p>
    <w:p w:rsidR="00EB2165" w:rsidRDefault="00EB2165" w:rsidP="00EB2165">
      <w:pPr>
        <w:tabs>
          <w:tab w:val="left" w:pos="0"/>
        </w:tabs>
        <w:spacing w:line="360" w:lineRule="auto"/>
        <w:rPr>
          <w:b/>
          <w:bCs/>
        </w:rPr>
      </w:pPr>
    </w:p>
    <w:p w:rsidR="007B7CF3" w:rsidRDefault="00EB2165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oferty złożyły również następujące Firmy:</w:t>
      </w:r>
    </w:p>
    <w:p w:rsidR="00EB2165" w:rsidRPr="00EB2165" w:rsidRDefault="00EB2165" w:rsidP="00EB2165">
      <w:pPr>
        <w:numPr>
          <w:ilvl w:val="0"/>
          <w:numId w:val="1"/>
        </w:numPr>
        <w:ind w:left="0"/>
        <w:jc w:val="both"/>
        <w:rPr>
          <w:rFonts w:ascii="Cambria" w:hAnsi="Cambria"/>
          <w:sz w:val="22"/>
          <w:szCs w:val="22"/>
        </w:rPr>
      </w:pPr>
      <w:r w:rsidRPr="007E3B1C">
        <w:rPr>
          <w:rFonts w:ascii="Cambria" w:hAnsi="Cambria"/>
          <w:b/>
          <w:sz w:val="22"/>
          <w:szCs w:val="22"/>
        </w:rPr>
        <w:t>Przedsiębiorstwo Usługowo-Budowlane „MAX-BUD” Aleksander Moćko, ul. Wierzbowa 10, 43-170 Łaziska Górne</w:t>
      </w:r>
      <w:r>
        <w:rPr>
          <w:rFonts w:ascii="Cambria" w:hAnsi="Cambria"/>
          <w:sz w:val="22"/>
          <w:szCs w:val="22"/>
        </w:rPr>
        <w:t xml:space="preserve"> – oferta oznaczona nr 2. </w:t>
      </w:r>
      <w:r w:rsidRPr="00EB2165">
        <w:rPr>
          <w:rFonts w:ascii="Cambria" w:hAnsi="Cambria"/>
          <w:bCs/>
          <w:sz w:val="22"/>
          <w:szCs w:val="22"/>
        </w:rPr>
        <w:t>Komisja jednogłośnie stwierdza</w:t>
      </w:r>
      <w:r w:rsidRPr="00EB2165">
        <w:rPr>
          <w:rFonts w:ascii="Cambria" w:hAnsi="Cambria"/>
          <w:sz w:val="22"/>
          <w:szCs w:val="22"/>
        </w:rPr>
        <w:t xml:space="preserve">, że Firma „MAX-BUD” nie </w:t>
      </w:r>
      <w:r w:rsidRPr="00EB2165">
        <w:rPr>
          <w:rFonts w:ascii="Cambria" w:hAnsi="Cambria"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udziału </w:t>
      </w:r>
      <w:r w:rsidRPr="00EB2165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</w:t>
      </w:r>
      <w:r w:rsidRPr="00EB2165">
        <w:rPr>
          <w:rFonts w:ascii="Cambria" w:hAnsi="Cambria"/>
          <w:i/>
          <w:sz w:val="22"/>
          <w:szCs w:val="22"/>
        </w:rPr>
        <w:t>Prawa zamówień publicznych.</w:t>
      </w:r>
    </w:p>
    <w:p w:rsidR="00EB2165" w:rsidRPr="00EB2165" w:rsidRDefault="00EB2165" w:rsidP="00EB216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7E3B1C">
        <w:rPr>
          <w:b/>
          <w:sz w:val="22"/>
          <w:szCs w:val="22"/>
        </w:rPr>
        <w:t>F.H.U. DAMEKS Damian Turczyński, ul.</w:t>
      </w:r>
      <w:r>
        <w:rPr>
          <w:b/>
          <w:sz w:val="22"/>
          <w:szCs w:val="22"/>
        </w:rPr>
        <w:t xml:space="preserve"> Kordeckiego 39, 41-407 Imielin – </w:t>
      </w:r>
      <w:r w:rsidRPr="00EB2165">
        <w:rPr>
          <w:sz w:val="22"/>
          <w:szCs w:val="22"/>
        </w:rPr>
        <w:t xml:space="preserve">oferta oznaczona </w:t>
      </w:r>
      <w:r>
        <w:rPr>
          <w:sz w:val="22"/>
          <w:szCs w:val="22"/>
        </w:rPr>
        <w:br/>
      </w:r>
      <w:r w:rsidRPr="00EB2165">
        <w:rPr>
          <w:sz w:val="22"/>
          <w:szCs w:val="22"/>
        </w:rPr>
        <w:t>nr 3.</w:t>
      </w:r>
      <w:r>
        <w:rPr>
          <w:sz w:val="22"/>
          <w:szCs w:val="22"/>
        </w:rPr>
        <w:t xml:space="preserve"> </w:t>
      </w:r>
      <w:r w:rsidRPr="00EB2165">
        <w:rPr>
          <w:rFonts w:ascii="Cambria" w:hAnsi="Cambria"/>
          <w:bCs/>
          <w:sz w:val="22"/>
          <w:szCs w:val="22"/>
        </w:rPr>
        <w:t>Komisja jednogłośnie stwierdza</w:t>
      </w:r>
      <w:r w:rsidRPr="00EB2165">
        <w:rPr>
          <w:rFonts w:ascii="Cambria" w:hAnsi="Cambria"/>
          <w:sz w:val="22"/>
          <w:szCs w:val="22"/>
        </w:rPr>
        <w:t xml:space="preserve">, że Firma „DAMEKS” </w:t>
      </w:r>
      <w:r w:rsidRPr="00EB2165">
        <w:rPr>
          <w:rFonts w:ascii="Cambria" w:hAnsi="Cambria"/>
          <w:bCs/>
          <w:sz w:val="22"/>
          <w:szCs w:val="22"/>
        </w:rPr>
        <w:t>podlega wykluczeniu</w:t>
      </w:r>
      <w:r w:rsidRPr="00EB2165">
        <w:rPr>
          <w:rFonts w:ascii="Cambria" w:hAnsi="Cambria"/>
          <w:sz w:val="22"/>
          <w:szCs w:val="22"/>
        </w:rPr>
        <w:t xml:space="preserve"> z udziału </w:t>
      </w:r>
      <w:r w:rsidRPr="00EB2165">
        <w:rPr>
          <w:rFonts w:ascii="Cambria" w:hAnsi="Cambria"/>
          <w:sz w:val="22"/>
          <w:szCs w:val="22"/>
        </w:rPr>
        <w:br/>
        <w:t xml:space="preserve">w postępowaniu o udzielenie przedmiotowego zamówienia publicznego na podstawie art. 24 ust. 2 pkt. 2 </w:t>
      </w:r>
      <w:r w:rsidRPr="00EB2165">
        <w:rPr>
          <w:rFonts w:ascii="Cambria" w:hAnsi="Cambria"/>
          <w:i/>
          <w:sz w:val="22"/>
          <w:szCs w:val="22"/>
        </w:rPr>
        <w:t xml:space="preserve">Prawa zamówień publicznych - </w:t>
      </w:r>
      <w:r w:rsidRPr="00EB2165">
        <w:rPr>
          <w:rFonts w:ascii="Cambria" w:hAnsi="Cambria"/>
          <w:sz w:val="22"/>
          <w:szCs w:val="22"/>
        </w:rPr>
        <w:t>Wykonawca nie wniósł wadium w wyznaczonym terminie.</w:t>
      </w:r>
    </w:p>
    <w:p w:rsidR="00EB2165" w:rsidRPr="00EB2165" w:rsidRDefault="00EB2165" w:rsidP="00EB2165">
      <w:pPr>
        <w:jc w:val="both"/>
        <w:rPr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EB216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EB216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76,34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76,34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ust.2 pkt. 1a).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1A" w:rsidRDefault="000C1F1A" w:rsidP="00D95A05">
      <w:r>
        <w:separator/>
      </w:r>
    </w:p>
  </w:endnote>
  <w:endnote w:type="continuationSeparator" w:id="0">
    <w:p w:rsidR="000C1F1A" w:rsidRDefault="000C1F1A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1A" w:rsidRDefault="000C1F1A" w:rsidP="00D95A05">
      <w:r>
        <w:separator/>
      </w:r>
    </w:p>
  </w:footnote>
  <w:footnote w:type="continuationSeparator" w:id="0">
    <w:p w:rsidR="000C1F1A" w:rsidRDefault="000C1F1A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3F51"/>
    <w:rsid w:val="000B0DEA"/>
    <w:rsid w:val="000C1F1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F6D73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4FB3-61BE-4D54-AC15-C392F4E5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2050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31</cp:revision>
  <cp:lastPrinted>2012-11-06T11:03:00Z</cp:lastPrinted>
  <dcterms:created xsi:type="dcterms:W3CDTF">2012-11-05T10:52:00Z</dcterms:created>
  <dcterms:modified xsi:type="dcterms:W3CDTF">2013-11-12T12:07:00Z</dcterms:modified>
</cp:coreProperties>
</file>