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3C" w:rsidRPr="00BC1E06" w:rsidRDefault="002D613C" w:rsidP="002D613C">
      <w:pPr>
        <w:jc w:val="right"/>
        <w:rPr>
          <w:rFonts w:ascii="Cambria" w:hAnsi="Cambria" w:cs="Times New Roman"/>
          <w:bCs/>
          <w:sz w:val="24"/>
          <w:szCs w:val="24"/>
        </w:rPr>
      </w:pPr>
      <w:bookmarkStart w:id="0" w:name="_Hlk511215733"/>
      <w:r w:rsidRPr="00BC1E06">
        <w:rPr>
          <w:rFonts w:ascii="Cambria" w:hAnsi="Cambria" w:cs="Times New Roman"/>
          <w:bCs/>
          <w:sz w:val="24"/>
          <w:szCs w:val="24"/>
        </w:rPr>
        <w:t xml:space="preserve">Załącznik nr </w:t>
      </w:r>
      <w:r w:rsidR="00C33C90" w:rsidRPr="00BC1E06">
        <w:rPr>
          <w:rFonts w:ascii="Cambria" w:hAnsi="Cambria" w:cs="Times New Roman"/>
          <w:bCs/>
          <w:sz w:val="24"/>
          <w:szCs w:val="24"/>
        </w:rPr>
        <w:t>4</w:t>
      </w:r>
      <w:r w:rsidRPr="00BC1E06">
        <w:rPr>
          <w:rFonts w:ascii="Cambria" w:hAnsi="Cambria" w:cs="Times New Roman"/>
          <w:bCs/>
          <w:sz w:val="24"/>
          <w:szCs w:val="24"/>
        </w:rPr>
        <w:t xml:space="preserve"> do SIWZ</w:t>
      </w:r>
    </w:p>
    <w:p w:rsidR="002D613C" w:rsidRPr="00BC1E06" w:rsidRDefault="002D613C" w:rsidP="002D613C">
      <w:pPr>
        <w:rPr>
          <w:rFonts w:ascii="Cambria" w:hAnsi="Cambria" w:cs="Times New Roman"/>
          <w:sz w:val="24"/>
          <w:szCs w:val="24"/>
        </w:rPr>
      </w:pPr>
    </w:p>
    <w:p w:rsidR="002D613C" w:rsidRPr="00BC1E06" w:rsidRDefault="002D613C" w:rsidP="002D613C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BC1E06">
        <w:rPr>
          <w:rFonts w:ascii="Cambria" w:hAnsi="Cambria" w:cs="Times New Roman"/>
          <w:b/>
          <w:bCs/>
          <w:sz w:val="24"/>
          <w:szCs w:val="24"/>
        </w:rPr>
        <w:t>WYKAZ ROBÓT BUDOWLANYCH</w:t>
      </w:r>
    </w:p>
    <w:p w:rsidR="002D613C" w:rsidRPr="00BC1E06" w:rsidRDefault="002D613C" w:rsidP="002D613C">
      <w:pPr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2D613C" w:rsidRPr="00BC1E06" w:rsidRDefault="002D613C" w:rsidP="009D2AF6">
      <w:pPr>
        <w:jc w:val="both"/>
        <w:rPr>
          <w:rFonts w:ascii="Cambria" w:hAnsi="Cambria" w:cs="Times New Roman"/>
          <w:bCs/>
          <w:sz w:val="24"/>
          <w:szCs w:val="24"/>
        </w:rPr>
      </w:pPr>
      <w:r w:rsidRPr="00BC1E06">
        <w:rPr>
          <w:rFonts w:ascii="Cambria" w:hAnsi="Cambria" w:cs="Times New Roman"/>
          <w:bCs/>
          <w:sz w:val="24"/>
          <w:szCs w:val="24"/>
        </w:rPr>
        <w:t>W postępowaniu o udzielenie zamówienia publicznego pod nazwą</w:t>
      </w:r>
      <w:r w:rsidR="008A433D" w:rsidRPr="00BC1E06">
        <w:rPr>
          <w:rFonts w:ascii="Cambria" w:hAnsi="Cambria" w:cs="Times New Roman"/>
          <w:bCs/>
          <w:sz w:val="24"/>
          <w:szCs w:val="24"/>
        </w:rPr>
        <w:t>:</w:t>
      </w:r>
      <w:r w:rsidRPr="00BC1E06">
        <w:rPr>
          <w:rFonts w:ascii="Cambria" w:hAnsi="Cambria" w:cs="Times New Roman"/>
          <w:bCs/>
          <w:sz w:val="24"/>
          <w:szCs w:val="24"/>
        </w:rPr>
        <w:t xml:space="preserve"> </w:t>
      </w:r>
    </w:p>
    <w:p w:rsidR="002D613C" w:rsidRPr="00BC1E06" w:rsidRDefault="002D613C" w:rsidP="002D613C">
      <w:pPr>
        <w:suppressAutoHyphens/>
        <w:jc w:val="center"/>
        <w:rPr>
          <w:rFonts w:ascii="Cambria" w:hAnsi="Cambria"/>
          <w:b/>
          <w:bCs/>
          <w:i/>
          <w:sz w:val="24"/>
          <w:szCs w:val="24"/>
        </w:rPr>
      </w:pPr>
      <w:r w:rsidRPr="00BC1E06">
        <w:rPr>
          <w:rFonts w:ascii="Cambria" w:hAnsi="Cambria"/>
          <w:b/>
          <w:i/>
          <w:sz w:val="24"/>
          <w:szCs w:val="24"/>
          <w:lang w:eastAsia="ar-SA"/>
        </w:rPr>
        <w:t>Przebudowa osi strzeleckich A i B policyjnej strzelnicy ćwiczebnej</w:t>
      </w:r>
      <w:r w:rsidRPr="00BC1E06">
        <w:rPr>
          <w:rFonts w:ascii="Cambria" w:hAnsi="Cambria"/>
          <w:b/>
          <w:i/>
          <w:sz w:val="24"/>
          <w:szCs w:val="24"/>
          <w:lang w:eastAsia="ar-SA"/>
        </w:rPr>
        <w:br/>
        <w:t>Szkoły Policji w Katowicach</w:t>
      </w:r>
    </w:p>
    <w:bookmarkEnd w:id="0"/>
    <w:p w:rsidR="008A433D" w:rsidRPr="00BC1E06" w:rsidRDefault="008A433D" w:rsidP="009D2AF6">
      <w:pPr>
        <w:pStyle w:val="Akapitzlist"/>
        <w:ind w:left="0"/>
        <w:contextualSpacing/>
        <w:jc w:val="both"/>
        <w:rPr>
          <w:rFonts w:ascii="Cambria" w:hAnsi="Cambria"/>
        </w:rPr>
      </w:pPr>
      <w:r w:rsidRPr="00BC1E06">
        <w:rPr>
          <w:rFonts w:ascii="Cambria" w:hAnsi="Cambria"/>
        </w:rPr>
        <w:t>w</w:t>
      </w:r>
      <w:r w:rsidR="002D613C" w:rsidRPr="00BC1E06">
        <w:rPr>
          <w:rFonts w:ascii="Cambria" w:hAnsi="Cambria"/>
        </w:rPr>
        <w:t xml:space="preserve"> związku z postawionym przez Zamawiającego w</w:t>
      </w:r>
      <w:r w:rsidR="009D2AF6" w:rsidRPr="00BC1E06">
        <w:rPr>
          <w:rFonts w:ascii="Cambria" w:hAnsi="Cambria"/>
        </w:rPr>
        <w:t xml:space="preserve">arunkiem udziału w postępowaniu, aby Wykonawca wykonał </w:t>
      </w:r>
      <w:r w:rsidR="002D613C" w:rsidRPr="00BC1E06">
        <w:rPr>
          <w:rFonts w:ascii="Cambria" w:hAnsi="Cambria"/>
        </w:rPr>
        <w:t xml:space="preserve">nie wcześniej niż w okresie ostatnich </w:t>
      </w:r>
      <w:r w:rsidR="0011562C">
        <w:rPr>
          <w:rFonts w:ascii="Cambria" w:hAnsi="Cambria"/>
        </w:rPr>
        <w:t>6</w:t>
      </w:r>
      <w:bookmarkStart w:id="1" w:name="_GoBack"/>
      <w:bookmarkEnd w:id="1"/>
      <w:r w:rsidR="002D613C" w:rsidRPr="00BC1E06">
        <w:rPr>
          <w:rFonts w:ascii="Cambria" w:hAnsi="Cambria"/>
        </w:rPr>
        <w:t xml:space="preserve"> lat przed upływem terminu składania ofert, a jeżeli okres prowadzenia działalności jest krótszy - w tym okresie, roboty budowlane polegające na</w:t>
      </w:r>
    </w:p>
    <w:p w:rsidR="002D613C" w:rsidRPr="00BC1E06" w:rsidRDefault="002D613C" w:rsidP="008A433D">
      <w:pPr>
        <w:pStyle w:val="Akapitzlist"/>
        <w:numPr>
          <w:ilvl w:val="0"/>
          <w:numId w:val="4"/>
        </w:numPr>
        <w:contextualSpacing/>
        <w:jc w:val="both"/>
        <w:rPr>
          <w:rFonts w:ascii="Cambria" w:hAnsi="Cambria"/>
        </w:rPr>
      </w:pPr>
      <w:r w:rsidRPr="00BC1E06">
        <w:rPr>
          <w:rFonts w:ascii="Cambria" w:hAnsi="Cambria"/>
        </w:rPr>
        <w:t>wybudowaniu 2 budynków kubaturowych każdy o powierzchni użytkowej nie mniejszej niż 4.000 m</w:t>
      </w:r>
      <w:r w:rsidRPr="00BC1E06">
        <w:rPr>
          <w:rFonts w:ascii="Cambria" w:hAnsi="Cambria"/>
          <w:vertAlign w:val="superscript"/>
        </w:rPr>
        <w:t xml:space="preserve">2 </w:t>
      </w:r>
      <w:r w:rsidRPr="00BC1E06">
        <w:rPr>
          <w:rFonts w:ascii="Cambria" w:hAnsi="Cambria"/>
        </w:rPr>
        <w:t>o konstrukcji murowanej/żelbetowej, przy czym wartość każdej z wykazanych inwestycji nie może być mniejsza niż 10.000.000,00 zł</w:t>
      </w:r>
      <w:r w:rsidR="00A51915">
        <w:rPr>
          <w:rFonts w:ascii="Cambria" w:hAnsi="Cambria"/>
        </w:rPr>
        <w:t xml:space="preserve"> brutto</w:t>
      </w:r>
    </w:p>
    <w:p w:rsidR="008A433D" w:rsidRPr="00BC1E06" w:rsidRDefault="008A433D" w:rsidP="008A433D">
      <w:pPr>
        <w:pStyle w:val="Akapitzlist"/>
        <w:ind w:left="720"/>
        <w:contextualSpacing/>
        <w:jc w:val="both"/>
        <w:rPr>
          <w:rFonts w:ascii="Cambria" w:hAnsi="Cambria"/>
        </w:rPr>
      </w:pPr>
      <w:r w:rsidRPr="00BC1E06">
        <w:rPr>
          <w:rFonts w:ascii="Cambria" w:hAnsi="Cambria"/>
        </w:rPr>
        <w:t>lub</w:t>
      </w:r>
    </w:p>
    <w:p w:rsidR="002D613C" w:rsidRPr="00BC1E06" w:rsidRDefault="002D613C" w:rsidP="008A433D">
      <w:pPr>
        <w:pStyle w:val="Akapitzlist"/>
        <w:numPr>
          <w:ilvl w:val="0"/>
          <w:numId w:val="4"/>
        </w:numPr>
        <w:contextualSpacing/>
        <w:jc w:val="both"/>
        <w:rPr>
          <w:rFonts w:ascii="Cambria" w:hAnsi="Cambria"/>
        </w:rPr>
      </w:pPr>
      <w:r w:rsidRPr="00BC1E06">
        <w:rPr>
          <w:rFonts w:ascii="Cambria" w:hAnsi="Cambria"/>
          <w:color w:val="000000" w:themeColor="text1"/>
        </w:rPr>
        <w:t xml:space="preserve">budowie lub przebudowie minimum jednej krytej osi strzeleckiej dla strzelnicy ćwiczebnej, przy wartości zamówienia (rozumianego jako budowa </w:t>
      </w:r>
      <w:r w:rsidR="001A7832">
        <w:rPr>
          <w:rFonts w:ascii="Cambria" w:hAnsi="Cambria"/>
          <w:color w:val="000000" w:themeColor="text1"/>
        </w:rPr>
        <w:br/>
      </w:r>
      <w:r w:rsidRPr="00BC1E06">
        <w:rPr>
          <w:rFonts w:ascii="Cambria" w:hAnsi="Cambria"/>
          <w:color w:val="000000" w:themeColor="text1"/>
        </w:rPr>
        <w:t xml:space="preserve">lub przebudowa strzelnicy) wynoszącej co najmniej 15.000.000,00 </w:t>
      </w:r>
      <w:r w:rsidRPr="00BC1E06">
        <w:rPr>
          <w:rFonts w:ascii="Cambria" w:hAnsi="Cambria"/>
        </w:rPr>
        <w:t>zł</w:t>
      </w:r>
      <w:r w:rsidR="00A51915">
        <w:rPr>
          <w:rFonts w:ascii="Cambria" w:hAnsi="Cambria"/>
        </w:rPr>
        <w:t xml:space="preserve"> brutto</w:t>
      </w:r>
      <w:r w:rsidRPr="00BC1E06">
        <w:rPr>
          <w:rFonts w:ascii="Cambria" w:hAnsi="Cambria"/>
        </w:rPr>
        <w:t>,</w:t>
      </w:r>
    </w:p>
    <w:p w:rsidR="002D613C" w:rsidRPr="00BC1E06" w:rsidRDefault="002D613C" w:rsidP="004F5619">
      <w:pPr>
        <w:jc w:val="both"/>
        <w:rPr>
          <w:rFonts w:ascii="Cambria" w:hAnsi="Cambria" w:cs="Times New Roman"/>
          <w:sz w:val="24"/>
          <w:szCs w:val="24"/>
        </w:rPr>
      </w:pPr>
    </w:p>
    <w:p w:rsidR="00874FAD" w:rsidRPr="00BC1E06" w:rsidRDefault="00874FAD" w:rsidP="00E10EB9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C1E0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niniejszym </w:t>
      </w:r>
      <w:r w:rsidR="00F5771B" w:rsidRPr="00BC1E06">
        <w:rPr>
          <w:rFonts w:ascii="Cambria" w:eastAsia="Times New Roman" w:hAnsi="Cambria" w:cs="Times New Roman"/>
          <w:b/>
          <w:sz w:val="24"/>
          <w:szCs w:val="24"/>
          <w:lang w:eastAsia="pl-PL"/>
        </w:rPr>
        <w:t>potwierdzamy spełnienie przez Wykonawcę</w:t>
      </w:r>
      <w:r w:rsidR="00CC54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: ………………………………………. </w:t>
      </w:r>
      <w:r w:rsidR="00CC5413" w:rsidRPr="00CC5413"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  <w:t>(nazwa Wykonawcy)</w:t>
      </w:r>
      <w:r w:rsidR="00F5771B" w:rsidRPr="00BC1E0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warunków udziału w postępowania w zakresie zdolności techniczn</w:t>
      </w:r>
      <w:r w:rsidR="0027209A" w:rsidRPr="00BC1E06">
        <w:rPr>
          <w:rFonts w:ascii="Cambria" w:eastAsia="Times New Roman" w:hAnsi="Cambria" w:cs="Times New Roman"/>
          <w:b/>
          <w:sz w:val="24"/>
          <w:szCs w:val="24"/>
          <w:lang w:eastAsia="pl-PL"/>
        </w:rPr>
        <w:t>ej lub zawodowej wykazując następujące doświadczenie</w:t>
      </w:r>
    </w:p>
    <w:p w:rsidR="009123E1" w:rsidRPr="00BC1E06" w:rsidRDefault="009123E1" w:rsidP="009123E1">
      <w:pPr>
        <w:pStyle w:val="Akapitzlist"/>
        <w:ind w:left="426"/>
        <w:jc w:val="both"/>
        <w:rPr>
          <w:rFonts w:ascii="Cambria" w:hAnsi="Cambria"/>
        </w:rPr>
      </w:pPr>
    </w:p>
    <w:p w:rsidR="00C302D3" w:rsidRPr="00BC1E06" w:rsidRDefault="00C302D3" w:rsidP="008F2486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393"/>
        <w:gridCol w:w="1520"/>
        <w:gridCol w:w="1985"/>
        <w:gridCol w:w="1984"/>
      </w:tblGrid>
      <w:tr w:rsidR="00046F63" w:rsidRPr="00BC1E06" w:rsidTr="00F3377F">
        <w:trPr>
          <w:trHeight w:val="912"/>
        </w:trPr>
        <w:tc>
          <w:tcPr>
            <w:tcW w:w="637" w:type="dxa"/>
          </w:tcPr>
          <w:p w:rsidR="00046F63" w:rsidRPr="00BC1E06" w:rsidRDefault="00046F63" w:rsidP="00BC1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93" w:type="dxa"/>
          </w:tcPr>
          <w:p w:rsidR="00046F63" w:rsidRPr="00BC1E06" w:rsidRDefault="00046F63" w:rsidP="00BC1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Przedmiot </w:t>
            </w:r>
            <w:r w:rsidR="004F5619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zamówienia </w:t>
            </w:r>
            <w:r w:rsid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(</w:t>
            </w:r>
            <w:r w:rsidR="008811E1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krótki opis zamówienia z wyszczególnieniem wymaganych </w:t>
            </w:r>
            <w:r w:rsidR="0013696D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w </w:t>
            </w:r>
            <w:r w:rsid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SIWZ informacji – rodzaj robót</w:t>
            </w:r>
            <w:r w:rsidR="0013696D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, parametry </w:t>
            </w:r>
            <w:r w:rsidR="009123E1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techniczne</w:t>
            </w:r>
            <w:r w:rsidR="0013696D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20" w:type="dxa"/>
          </w:tcPr>
          <w:p w:rsidR="00046F63" w:rsidRPr="00BC1E06" w:rsidRDefault="009123E1" w:rsidP="00BC1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w</w:t>
            </w:r>
            <w:r w:rsidR="00046F63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artość </w:t>
            </w:r>
            <w:r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/ zakres </w:t>
            </w:r>
            <w:r w:rsidR="008811E1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1985" w:type="dxa"/>
          </w:tcPr>
          <w:p w:rsidR="00046F63" w:rsidRDefault="00046F63" w:rsidP="00BC1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Termin wykonywania</w:t>
            </w:r>
            <w:r w:rsidR="008811E1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zamówienia</w:t>
            </w:r>
          </w:p>
          <w:p w:rsidR="00BC1E06" w:rsidRPr="00BC1E06" w:rsidRDefault="00BC1E06" w:rsidP="00BC1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046F63" w:rsidRPr="00BC1E06" w:rsidRDefault="00046F63" w:rsidP="00BC1E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Podmiot na rzecz, którego wykonano</w:t>
            </w:r>
            <w:r w:rsidR="004F5619" w:rsidRPr="00BC1E06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 xml:space="preserve"> zamówienie</w:t>
            </w:r>
          </w:p>
        </w:tc>
      </w:tr>
      <w:tr w:rsidR="00046F63" w:rsidRPr="00BC1E06" w:rsidTr="00F3377F">
        <w:trPr>
          <w:trHeight w:val="973"/>
        </w:trPr>
        <w:tc>
          <w:tcPr>
            <w:tcW w:w="637" w:type="dxa"/>
          </w:tcPr>
          <w:p w:rsidR="00046F63" w:rsidRPr="00BC1E06" w:rsidRDefault="00046F63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3" w:type="dxa"/>
          </w:tcPr>
          <w:p w:rsidR="006B42EB" w:rsidRPr="00BC1E06" w:rsidRDefault="006B42EB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B92D5C" w:rsidRPr="00BC1E06" w:rsidRDefault="00B92D5C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B92D5C" w:rsidRPr="00BC1E06" w:rsidRDefault="00B92D5C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B92D5C" w:rsidRPr="00BC1E06" w:rsidRDefault="00B92D5C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13696D" w:rsidRPr="00BC1E06" w:rsidRDefault="0013696D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13696D" w:rsidRPr="00BC1E06" w:rsidRDefault="0013696D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B92D5C" w:rsidRPr="00BC1E06" w:rsidRDefault="00B92D5C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</w:tcPr>
          <w:p w:rsidR="00046F63" w:rsidRPr="00BC1E06" w:rsidRDefault="00046F63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046F63" w:rsidRPr="00BC1E06" w:rsidRDefault="00046F63" w:rsidP="00046F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046F63" w:rsidRPr="00BC1E06" w:rsidRDefault="00046F63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046F63" w:rsidRPr="00BC1E06" w:rsidTr="00F3377F">
        <w:trPr>
          <w:trHeight w:val="973"/>
        </w:trPr>
        <w:tc>
          <w:tcPr>
            <w:tcW w:w="637" w:type="dxa"/>
          </w:tcPr>
          <w:p w:rsidR="00046F63" w:rsidRPr="00BC1E06" w:rsidRDefault="00046F63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3" w:type="dxa"/>
          </w:tcPr>
          <w:p w:rsidR="00046F63" w:rsidRPr="00BC1E06" w:rsidRDefault="00046F63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6B42EB" w:rsidRPr="00BC1E06" w:rsidRDefault="006B42EB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850140" w:rsidRPr="00BC1E06" w:rsidRDefault="00850140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13696D" w:rsidRPr="00BC1E06" w:rsidRDefault="0013696D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13696D" w:rsidRPr="00BC1E06" w:rsidRDefault="0013696D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13696D" w:rsidRPr="00BC1E06" w:rsidRDefault="0013696D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13696D" w:rsidRPr="00BC1E06" w:rsidRDefault="0013696D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6B42EB" w:rsidRPr="00BC1E06" w:rsidRDefault="006B42EB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</w:tcPr>
          <w:p w:rsidR="00046F63" w:rsidRPr="00BC1E06" w:rsidRDefault="00046F63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046F63" w:rsidRPr="00BC1E06" w:rsidRDefault="00046F63" w:rsidP="00046F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046F63" w:rsidRPr="00BC1E06" w:rsidRDefault="00046F63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F3377F" w:rsidRPr="00BC1E06" w:rsidTr="00EF5188">
        <w:trPr>
          <w:trHeight w:val="2251"/>
        </w:trPr>
        <w:tc>
          <w:tcPr>
            <w:tcW w:w="637" w:type="dxa"/>
          </w:tcPr>
          <w:p w:rsidR="00F3377F" w:rsidRPr="00BC1E06" w:rsidRDefault="00F3377F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3" w:type="dxa"/>
          </w:tcPr>
          <w:p w:rsidR="00F3377F" w:rsidRPr="00BC1E06" w:rsidRDefault="00F3377F" w:rsidP="00333E4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F3377F" w:rsidRPr="00BC1E06" w:rsidRDefault="00F3377F" w:rsidP="00333E4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F3377F" w:rsidRPr="00BC1E06" w:rsidRDefault="00F3377F" w:rsidP="00333E4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F3377F" w:rsidRPr="00BC1E06" w:rsidRDefault="00F3377F" w:rsidP="00333E4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F3377F" w:rsidRPr="00BC1E06" w:rsidRDefault="00F3377F" w:rsidP="00333E4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F3377F" w:rsidRPr="00BC1E06" w:rsidRDefault="00F3377F" w:rsidP="00333E4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F3377F" w:rsidRPr="00BC1E06" w:rsidRDefault="00F3377F" w:rsidP="00333E4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  <w:p w:rsidR="00F3377F" w:rsidRPr="00BC1E06" w:rsidRDefault="00F3377F" w:rsidP="00333E4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</w:tcPr>
          <w:p w:rsidR="00F3377F" w:rsidRPr="00BC1E06" w:rsidRDefault="00F3377F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F3377F" w:rsidRPr="00BC1E06" w:rsidRDefault="00F3377F" w:rsidP="00046F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F3377F" w:rsidRPr="00BC1E06" w:rsidRDefault="00F3377F" w:rsidP="00046F6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B92D5C" w:rsidRDefault="00B92D5C" w:rsidP="00333E4B">
      <w:pPr>
        <w:ind w:right="-993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1F3F73" w:rsidRPr="00B66E38" w:rsidRDefault="004D1152" w:rsidP="00333E4B">
      <w:pPr>
        <w:ind w:right="-993"/>
        <w:jc w:val="both"/>
        <w:rPr>
          <w:rFonts w:ascii="Cambria" w:hAnsi="Cambria"/>
          <w:b/>
          <w:color w:val="000000" w:themeColor="text1"/>
          <w:shd w:val="clear" w:color="auto" w:fill="FFFFFF"/>
        </w:rPr>
      </w:pPr>
      <w:r w:rsidRPr="00B66E38">
        <w:rPr>
          <w:rFonts w:ascii="Cambria" w:hAnsi="Cambria"/>
          <w:b/>
          <w:color w:val="000000" w:themeColor="text1"/>
          <w:shd w:val="clear" w:color="auto" w:fill="FFFFFF"/>
        </w:rPr>
        <w:t>na dowód czego dołączamy</w:t>
      </w:r>
      <w:r w:rsidR="001F3F73" w:rsidRPr="00B66E38">
        <w:rPr>
          <w:rFonts w:ascii="Cambria" w:hAnsi="Cambria"/>
          <w:b/>
          <w:color w:val="000000" w:themeColor="text1"/>
          <w:shd w:val="clear" w:color="auto" w:fill="FFFFFF"/>
        </w:rPr>
        <w:t xml:space="preserve"> następujące dowody określające, czy</w:t>
      </w:r>
      <w:r w:rsidRPr="00B66E38">
        <w:rPr>
          <w:rFonts w:ascii="Cambria" w:hAnsi="Cambria"/>
          <w:b/>
          <w:color w:val="000000" w:themeColor="text1"/>
          <w:shd w:val="clear" w:color="auto" w:fill="FFFFFF"/>
        </w:rPr>
        <w:t xml:space="preserve"> te roboty budowlane zostały wykonane należycie, w szczególności informacji o tym czy roboty zostały wykonane zgodnie </w:t>
      </w:r>
      <w:r w:rsidR="001A7832">
        <w:rPr>
          <w:rFonts w:ascii="Cambria" w:hAnsi="Cambria"/>
          <w:b/>
          <w:color w:val="000000" w:themeColor="text1"/>
          <w:shd w:val="clear" w:color="auto" w:fill="FFFFFF"/>
        </w:rPr>
        <w:br/>
      </w:r>
      <w:r w:rsidRPr="00B66E38">
        <w:rPr>
          <w:rFonts w:ascii="Cambria" w:hAnsi="Cambria"/>
          <w:b/>
          <w:color w:val="000000" w:themeColor="text1"/>
          <w:shd w:val="clear" w:color="auto" w:fill="FFFFFF"/>
        </w:rPr>
        <w:t xml:space="preserve">z przepisami </w:t>
      </w:r>
      <w:hyperlink r:id="rId7" w:anchor="/document/16796118?cm=DOCUMENT" w:history="1">
        <w:r w:rsidRPr="00B66E38">
          <w:rPr>
            <w:rFonts w:ascii="Cambria" w:hAnsi="Cambria"/>
            <w:b/>
            <w:color w:val="000000" w:themeColor="text1"/>
            <w:u w:val="single"/>
          </w:rPr>
          <w:t>prawa budowlanego</w:t>
        </w:r>
      </w:hyperlink>
      <w:r w:rsidRPr="00B66E38">
        <w:rPr>
          <w:rFonts w:ascii="Cambria" w:hAnsi="Cambria"/>
          <w:b/>
          <w:color w:val="000000" w:themeColor="text1"/>
          <w:shd w:val="clear" w:color="auto" w:fill="FFFFFF"/>
        </w:rPr>
        <w:t xml:space="preserve"> i prawidłowo ukończone</w:t>
      </w:r>
      <w:r w:rsidR="001F3F73" w:rsidRPr="00B66E38">
        <w:rPr>
          <w:rFonts w:ascii="Cambria" w:hAnsi="Cambria"/>
          <w:b/>
          <w:color w:val="000000" w:themeColor="text1"/>
          <w:shd w:val="clear" w:color="auto" w:fill="FFFFFF"/>
        </w:rPr>
        <w:t xml:space="preserve"> tj.</w:t>
      </w:r>
    </w:p>
    <w:p w:rsidR="001F3F73" w:rsidRDefault="001F3F73" w:rsidP="00333E4B">
      <w:pPr>
        <w:ind w:right="-993"/>
        <w:jc w:val="both"/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t>1)</w:t>
      </w:r>
      <w:r w:rsidR="00E10EB9">
        <w:rPr>
          <w:rFonts w:ascii="Cambria" w:hAnsi="Cambria"/>
          <w:color w:val="000000" w:themeColor="text1"/>
          <w:shd w:val="clear" w:color="auto" w:fill="FFFFFF"/>
        </w:rPr>
        <w:t xml:space="preserve"> ….</w:t>
      </w:r>
    </w:p>
    <w:p w:rsidR="001F3F73" w:rsidRDefault="001F3F73" w:rsidP="00333E4B">
      <w:pPr>
        <w:ind w:right="-993"/>
        <w:jc w:val="both"/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t>2)</w:t>
      </w:r>
      <w:r w:rsidR="00E10EB9">
        <w:rPr>
          <w:rFonts w:ascii="Cambria" w:hAnsi="Cambria"/>
          <w:color w:val="000000" w:themeColor="text1"/>
          <w:shd w:val="clear" w:color="auto" w:fill="FFFFFF"/>
        </w:rPr>
        <w:t xml:space="preserve"> ….</w:t>
      </w:r>
    </w:p>
    <w:p w:rsidR="001F3F73" w:rsidRDefault="001F3F73" w:rsidP="00333E4B">
      <w:pPr>
        <w:ind w:right="-993"/>
        <w:jc w:val="both"/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t xml:space="preserve">3) </w:t>
      </w:r>
      <w:r w:rsidR="00E10EB9">
        <w:rPr>
          <w:rFonts w:ascii="Cambria" w:hAnsi="Cambria"/>
          <w:color w:val="000000" w:themeColor="text1"/>
          <w:shd w:val="clear" w:color="auto" w:fill="FFFFFF"/>
        </w:rPr>
        <w:t>….</w:t>
      </w:r>
    </w:p>
    <w:p w:rsidR="004D1152" w:rsidRPr="001F3F73" w:rsidRDefault="001F3F73" w:rsidP="001F3F73">
      <w:pPr>
        <w:ind w:right="-993"/>
        <w:jc w:val="center"/>
        <w:rPr>
          <w:rFonts w:ascii="Cambria" w:hAnsi="Cambria" w:cs="Times New Roman"/>
          <w:i/>
          <w:color w:val="000000"/>
          <w:sz w:val="24"/>
          <w:szCs w:val="24"/>
        </w:rPr>
      </w:pPr>
      <w:r w:rsidRPr="001F3F73">
        <w:rPr>
          <w:rFonts w:ascii="Cambria" w:hAnsi="Cambria"/>
          <w:i/>
          <w:color w:val="000000" w:themeColor="text1"/>
          <w:shd w:val="clear" w:color="auto" w:fill="FFFFFF"/>
        </w:rPr>
        <w:t>(</w:t>
      </w:r>
      <w:r w:rsidR="004D1152" w:rsidRPr="001F3F73">
        <w:rPr>
          <w:rFonts w:ascii="Cambria" w:hAnsi="Cambria"/>
          <w:i/>
          <w:color w:val="000000" w:themeColor="text1"/>
          <w:shd w:val="clear" w:color="auto" w:fill="FFFFFF"/>
        </w:rPr>
        <w:t xml:space="preserve">dowodami, o których mowa, są referencje bądź inne </w:t>
      </w:r>
      <w:r w:rsidR="004D1152" w:rsidRPr="001F3F73">
        <w:rPr>
          <w:rFonts w:ascii="Cambria" w:hAnsi="Cambria"/>
          <w:i/>
          <w:color w:val="000000" w:themeColor="text1"/>
        </w:rPr>
        <w:t>dokumenty</w:t>
      </w:r>
      <w:r w:rsidR="004D1152" w:rsidRPr="001F3F73">
        <w:rPr>
          <w:rFonts w:ascii="Cambria" w:hAnsi="Cambria"/>
          <w:i/>
          <w:color w:val="000000" w:themeColor="text1"/>
          <w:shd w:val="clear" w:color="auto" w:fill="FFFFFF"/>
        </w:rPr>
        <w:t xml:space="preserve"> wystawione przez podmiot, na rzecz którego roboty budowlane były wykonywane, a jeżeli z uzasadnionej przyczyny o obiektywnym charakterze </w:t>
      </w:r>
      <w:r w:rsidR="004D1152" w:rsidRPr="001F3F73">
        <w:rPr>
          <w:rFonts w:ascii="Cambria" w:hAnsi="Cambria"/>
          <w:i/>
          <w:color w:val="000000" w:themeColor="text1"/>
        </w:rPr>
        <w:t>wykonawca</w:t>
      </w:r>
      <w:r w:rsidR="004D1152" w:rsidRPr="001F3F73">
        <w:rPr>
          <w:rFonts w:ascii="Cambria" w:hAnsi="Cambria"/>
          <w:i/>
          <w:color w:val="000000" w:themeColor="text1"/>
          <w:shd w:val="clear" w:color="auto" w:fill="FFFFFF"/>
        </w:rPr>
        <w:t xml:space="preserve"> nie jest w stanie uzyskać tych </w:t>
      </w:r>
      <w:r w:rsidR="004D1152" w:rsidRPr="001F3F73">
        <w:rPr>
          <w:rFonts w:ascii="Cambria" w:hAnsi="Cambria"/>
          <w:i/>
          <w:color w:val="000000" w:themeColor="text1"/>
        </w:rPr>
        <w:t>dokumentów</w:t>
      </w:r>
      <w:r w:rsidR="004D1152" w:rsidRPr="001F3F73">
        <w:rPr>
          <w:rFonts w:ascii="Cambria" w:hAnsi="Cambria"/>
          <w:i/>
          <w:color w:val="000000" w:themeColor="text1"/>
          <w:shd w:val="clear" w:color="auto" w:fill="FFFFFF"/>
        </w:rPr>
        <w:t xml:space="preserve"> - inne </w:t>
      </w:r>
      <w:r w:rsidR="004D1152" w:rsidRPr="001F3F73">
        <w:rPr>
          <w:rFonts w:ascii="Cambria" w:hAnsi="Cambria"/>
          <w:i/>
          <w:color w:val="000000" w:themeColor="text1"/>
        </w:rPr>
        <w:t>dokumenty w celu potwierdzenia wykonania robót budowlanych polegających na wybudowaniu 2 budynków kubaturowych każdy o powierzchni użytkowej nie mniejszej niż 4.000 m</w:t>
      </w:r>
      <w:r w:rsidR="004D1152" w:rsidRPr="001F3F73">
        <w:rPr>
          <w:rFonts w:ascii="Cambria" w:hAnsi="Cambria"/>
          <w:i/>
          <w:color w:val="000000" w:themeColor="text1"/>
          <w:vertAlign w:val="superscript"/>
        </w:rPr>
        <w:t xml:space="preserve">2 </w:t>
      </w:r>
      <w:r w:rsidR="004D1152" w:rsidRPr="001F3F73">
        <w:rPr>
          <w:rFonts w:ascii="Cambria" w:hAnsi="Cambria"/>
          <w:i/>
          <w:color w:val="000000" w:themeColor="text1"/>
        </w:rPr>
        <w:t>o konstrukcji murowanej/żelbetowej, przy czym wartość każdej z wykazanych inwestycji nie może być mniejsza niż 10.000.000,00 zł</w:t>
      </w:r>
      <w:r w:rsidR="00E10EB9">
        <w:rPr>
          <w:rFonts w:ascii="Cambria" w:hAnsi="Cambria"/>
          <w:i/>
          <w:color w:val="000000" w:themeColor="text1"/>
        </w:rPr>
        <w:t xml:space="preserve"> brutto</w:t>
      </w:r>
      <w:r w:rsidR="004D1152" w:rsidRPr="001F3F73">
        <w:rPr>
          <w:rFonts w:ascii="Cambria" w:hAnsi="Cambria"/>
          <w:i/>
          <w:color w:val="000000" w:themeColor="text1"/>
        </w:rPr>
        <w:t xml:space="preserve"> lub budowie lub przebudowie minimum jednej krytej osi strzeleckiej dla strzelnicy ćwiczebnej, przy wartości zamówienia (rozumianego jako budowa lub przebudowa strzelnicy) wynoszącej co najmniej 15.000.000,00 zł</w:t>
      </w:r>
      <w:r w:rsidR="00E10EB9">
        <w:rPr>
          <w:rFonts w:ascii="Cambria" w:hAnsi="Cambria"/>
          <w:i/>
          <w:color w:val="000000" w:themeColor="text1"/>
        </w:rPr>
        <w:t xml:space="preserve"> brutto</w:t>
      </w:r>
      <w:r w:rsidRPr="001F3F73">
        <w:rPr>
          <w:rFonts w:ascii="Cambria" w:hAnsi="Cambria"/>
          <w:i/>
          <w:color w:val="000000" w:themeColor="text1"/>
        </w:rPr>
        <w:t>)</w:t>
      </w:r>
    </w:p>
    <w:p w:rsidR="004D1152" w:rsidRPr="00BC1E06" w:rsidRDefault="004D1152" w:rsidP="00333E4B">
      <w:pPr>
        <w:ind w:right="-993"/>
        <w:jc w:val="both"/>
        <w:rPr>
          <w:rFonts w:ascii="Cambria" w:hAnsi="Cambria" w:cs="Times New Roman"/>
          <w:color w:val="000000"/>
          <w:sz w:val="24"/>
          <w:szCs w:val="24"/>
        </w:rPr>
      </w:pPr>
    </w:p>
    <w:p w:rsidR="00F97F50" w:rsidRDefault="00F97F50" w:rsidP="00B66E38">
      <w:pPr>
        <w:ind w:right="-993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F97F50" w:rsidRDefault="00F97F50" w:rsidP="00B66E38">
      <w:pPr>
        <w:ind w:right="-993"/>
        <w:jc w:val="center"/>
        <w:rPr>
          <w:rFonts w:ascii="Cambria" w:hAnsi="Cambria" w:cs="Times New Roman"/>
          <w:color w:val="000000"/>
          <w:sz w:val="24"/>
          <w:szCs w:val="24"/>
        </w:rPr>
      </w:pPr>
    </w:p>
    <w:p w:rsidR="00333E4B" w:rsidRPr="00BC1E06" w:rsidRDefault="00333E4B" w:rsidP="00B66E38">
      <w:pPr>
        <w:ind w:right="-993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BC1E06">
        <w:rPr>
          <w:rFonts w:ascii="Cambria" w:hAnsi="Cambria" w:cs="Times New Roman"/>
          <w:color w:val="000000"/>
          <w:sz w:val="24"/>
          <w:szCs w:val="24"/>
        </w:rPr>
        <w:t xml:space="preserve">............................, </w:t>
      </w:r>
      <w:r w:rsidR="006E0EC5">
        <w:rPr>
          <w:rFonts w:ascii="Cambria" w:hAnsi="Cambria" w:cs="Times New Roman"/>
          <w:color w:val="000000"/>
          <w:sz w:val="24"/>
          <w:szCs w:val="24"/>
        </w:rPr>
        <w:t>dnia</w:t>
      </w:r>
      <w:r w:rsidR="00C302D3" w:rsidRPr="00BC1E06">
        <w:rPr>
          <w:rFonts w:ascii="Cambria" w:hAnsi="Cambria" w:cs="Times New Roman"/>
          <w:color w:val="000000"/>
          <w:sz w:val="24"/>
          <w:szCs w:val="24"/>
        </w:rPr>
        <w:t xml:space="preserve"> …………</w:t>
      </w:r>
      <w:r w:rsidR="006E0EC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302D3" w:rsidRPr="00BC1E06">
        <w:rPr>
          <w:rFonts w:ascii="Cambria" w:hAnsi="Cambria" w:cs="Times New Roman"/>
          <w:color w:val="000000"/>
          <w:sz w:val="24"/>
          <w:szCs w:val="24"/>
        </w:rPr>
        <w:t>201</w:t>
      </w:r>
      <w:r w:rsidR="008811E1" w:rsidRPr="00BC1E06">
        <w:rPr>
          <w:rFonts w:ascii="Cambria" w:hAnsi="Cambria" w:cs="Times New Roman"/>
          <w:color w:val="000000"/>
          <w:sz w:val="24"/>
          <w:szCs w:val="24"/>
        </w:rPr>
        <w:t>8</w:t>
      </w:r>
      <w:r w:rsidR="006E0EC5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Pr="00BC1E06">
        <w:rPr>
          <w:rFonts w:ascii="Cambria" w:hAnsi="Cambria" w:cs="Times New Roman"/>
          <w:color w:val="000000"/>
          <w:sz w:val="24"/>
          <w:szCs w:val="24"/>
        </w:rPr>
        <w:t>r.</w:t>
      </w:r>
      <w:r w:rsidRPr="00BC1E06">
        <w:rPr>
          <w:rFonts w:ascii="Cambria" w:hAnsi="Cambria" w:cs="Times New Roman"/>
          <w:color w:val="000000"/>
          <w:sz w:val="24"/>
          <w:szCs w:val="24"/>
        </w:rPr>
        <w:tab/>
        <w:t xml:space="preserve">                  </w:t>
      </w:r>
      <w:r w:rsidR="004F5619" w:rsidRPr="00BC1E06">
        <w:rPr>
          <w:rFonts w:ascii="Cambria" w:hAnsi="Cambria" w:cs="Times New Roman"/>
          <w:color w:val="000000"/>
          <w:sz w:val="24"/>
          <w:szCs w:val="24"/>
        </w:rPr>
        <w:t xml:space="preserve">    </w:t>
      </w:r>
      <w:r w:rsidRPr="00BC1E06">
        <w:rPr>
          <w:rFonts w:ascii="Cambria" w:hAnsi="Cambria" w:cs="Times New Roman"/>
          <w:color w:val="000000"/>
          <w:sz w:val="24"/>
          <w:szCs w:val="24"/>
        </w:rPr>
        <w:t xml:space="preserve">                ................................................................</w:t>
      </w:r>
    </w:p>
    <w:p w:rsidR="006B42EB" w:rsidRPr="004D1152" w:rsidRDefault="004D1152" w:rsidP="00B66E38">
      <w:pPr>
        <w:ind w:left="6521" w:right="70"/>
        <w:jc w:val="center"/>
        <w:rPr>
          <w:rFonts w:ascii="Cambria" w:hAnsi="Cambria" w:cs="Times New Roman"/>
          <w:i/>
          <w:color w:val="000000"/>
          <w:sz w:val="24"/>
          <w:szCs w:val="24"/>
        </w:rPr>
      </w:pPr>
      <w:r w:rsidRPr="004D1152">
        <w:rPr>
          <w:rFonts w:ascii="Cambria" w:hAnsi="Cambria" w:cs="Times New Roman"/>
          <w:i/>
          <w:color w:val="000000"/>
          <w:sz w:val="24"/>
          <w:szCs w:val="24"/>
        </w:rPr>
        <w:t>(</w:t>
      </w:r>
      <w:r w:rsidR="00333E4B" w:rsidRPr="004D1152">
        <w:rPr>
          <w:rFonts w:ascii="Cambria" w:hAnsi="Cambria" w:cs="Times New Roman"/>
          <w:i/>
          <w:color w:val="000000"/>
          <w:sz w:val="24"/>
          <w:szCs w:val="24"/>
        </w:rPr>
        <w:t xml:space="preserve">Podpis osób uprawnionych do składania </w:t>
      </w:r>
      <w:r w:rsidR="00B92D5C" w:rsidRPr="004D1152">
        <w:rPr>
          <w:rFonts w:ascii="Cambria" w:hAnsi="Cambria" w:cs="Times New Roman"/>
          <w:i/>
          <w:color w:val="000000"/>
          <w:sz w:val="24"/>
          <w:szCs w:val="24"/>
        </w:rPr>
        <w:t>o</w:t>
      </w:r>
      <w:r w:rsidR="00333E4B" w:rsidRPr="004D1152">
        <w:rPr>
          <w:rFonts w:ascii="Cambria" w:hAnsi="Cambria" w:cs="Times New Roman"/>
          <w:i/>
          <w:color w:val="000000"/>
          <w:sz w:val="24"/>
          <w:szCs w:val="24"/>
        </w:rPr>
        <w:t>świadczeń woli w imieniu Wykonawcy oraz pieczątka / pieczątki</w:t>
      </w:r>
      <w:r w:rsidRPr="004D1152">
        <w:rPr>
          <w:rFonts w:ascii="Cambria" w:hAnsi="Cambria" w:cs="Times New Roman"/>
          <w:i/>
          <w:color w:val="000000"/>
          <w:sz w:val="24"/>
          <w:szCs w:val="24"/>
        </w:rPr>
        <w:t>)</w:t>
      </w:r>
    </w:p>
    <w:sectPr w:rsidR="006B42EB" w:rsidRPr="004D1152" w:rsidSect="004F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1FD"/>
    <w:multiLevelType w:val="hybridMultilevel"/>
    <w:tmpl w:val="1E3E884A"/>
    <w:lvl w:ilvl="0" w:tplc="ED021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711088"/>
    <w:multiLevelType w:val="hybridMultilevel"/>
    <w:tmpl w:val="90DE4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253B"/>
    <w:multiLevelType w:val="hybridMultilevel"/>
    <w:tmpl w:val="36327780"/>
    <w:lvl w:ilvl="0" w:tplc="FED241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D5E3BE7"/>
    <w:multiLevelType w:val="hybridMultilevel"/>
    <w:tmpl w:val="C6CE6526"/>
    <w:lvl w:ilvl="0" w:tplc="19D2D08A">
      <w:start w:val="1"/>
      <w:numFmt w:val="lowerLetter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Pludowska@ADCASUS.LOCAL">
    <w15:presenceInfo w15:providerId="AD" w15:userId="S-1-5-21-4058539812-2208635291-3246322774-1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D2ACD7-0E03-4F00-8243-45D58F1CD6A7}"/>
  </w:docVars>
  <w:rsids>
    <w:rsidRoot w:val="0046344B"/>
    <w:rsid w:val="00046F63"/>
    <w:rsid w:val="0006135D"/>
    <w:rsid w:val="000C5D7F"/>
    <w:rsid w:val="0011562C"/>
    <w:rsid w:val="0013696D"/>
    <w:rsid w:val="00187603"/>
    <w:rsid w:val="001A7832"/>
    <w:rsid w:val="001F3F73"/>
    <w:rsid w:val="0027209A"/>
    <w:rsid w:val="002D613C"/>
    <w:rsid w:val="00333E4B"/>
    <w:rsid w:val="00362981"/>
    <w:rsid w:val="00364782"/>
    <w:rsid w:val="003849CB"/>
    <w:rsid w:val="003D3432"/>
    <w:rsid w:val="0046344B"/>
    <w:rsid w:val="004655FA"/>
    <w:rsid w:val="004A5525"/>
    <w:rsid w:val="004B6E6C"/>
    <w:rsid w:val="004D1152"/>
    <w:rsid w:val="004F049E"/>
    <w:rsid w:val="004F5619"/>
    <w:rsid w:val="00513E49"/>
    <w:rsid w:val="0065585A"/>
    <w:rsid w:val="00670B56"/>
    <w:rsid w:val="006935FB"/>
    <w:rsid w:val="006B42EB"/>
    <w:rsid w:val="006B5C8F"/>
    <w:rsid w:val="006D17CD"/>
    <w:rsid w:val="006E0EC5"/>
    <w:rsid w:val="00753D42"/>
    <w:rsid w:val="007B0E5B"/>
    <w:rsid w:val="007C1107"/>
    <w:rsid w:val="007D2786"/>
    <w:rsid w:val="00850140"/>
    <w:rsid w:val="00874FAD"/>
    <w:rsid w:val="008811E1"/>
    <w:rsid w:val="0089623D"/>
    <w:rsid w:val="008A37CD"/>
    <w:rsid w:val="008A433D"/>
    <w:rsid w:val="008E0D57"/>
    <w:rsid w:val="008F2486"/>
    <w:rsid w:val="00903314"/>
    <w:rsid w:val="009123E1"/>
    <w:rsid w:val="00923169"/>
    <w:rsid w:val="009469A3"/>
    <w:rsid w:val="009A408E"/>
    <w:rsid w:val="009D2AF6"/>
    <w:rsid w:val="00A07670"/>
    <w:rsid w:val="00A51915"/>
    <w:rsid w:val="00AD23FD"/>
    <w:rsid w:val="00B66E38"/>
    <w:rsid w:val="00B92BDB"/>
    <w:rsid w:val="00B92D5C"/>
    <w:rsid w:val="00BC1E06"/>
    <w:rsid w:val="00BD6932"/>
    <w:rsid w:val="00BF4C3C"/>
    <w:rsid w:val="00C302D3"/>
    <w:rsid w:val="00C33C90"/>
    <w:rsid w:val="00C37D1C"/>
    <w:rsid w:val="00CB2A7F"/>
    <w:rsid w:val="00CC5413"/>
    <w:rsid w:val="00D566D5"/>
    <w:rsid w:val="00D60F19"/>
    <w:rsid w:val="00E10EB9"/>
    <w:rsid w:val="00ED78E4"/>
    <w:rsid w:val="00F3377F"/>
    <w:rsid w:val="00F5771B"/>
    <w:rsid w:val="00F9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6F63"/>
    <w:pPr>
      <w:spacing w:after="0" w:line="240" w:lineRule="auto"/>
      <w:jc w:val="center"/>
    </w:pPr>
    <w:rPr>
      <w:rFonts w:ascii="PL Bangkok" w:eastAsia="Times New Roman" w:hAnsi="PL Bangkok" w:cs="Times New Roman"/>
      <w:b/>
      <w:snapToGrid w:val="0"/>
      <w:sz w:val="3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6F63"/>
    <w:rPr>
      <w:rFonts w:ascii="PL Bangkok" w:eastAsia="Times New Roman" w:hAnsi="PL Bangkok" w:cs="Times New Roman"/>
      <w:b/>
      <w:snapToGrid w:val="0"/>
      <w:sz w:val="32"/>
      <w:szCs w:val="28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46F6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46F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B92D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369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6F63"/>
    <w:pPr>
      <w:spacing w:after="0" w:line="240" w:lineRule="auto"/>
      <w:jc w:val="center"/>
    </w:pPr>
    <w:rPr>
      <w:rFonts w:ascii="PL Bangkok" w:eastAsia="Times New Roman" w:hAnsi="PL Bangkok" w:cs="Times New Roman"/>
      <w:b/>
      <w:snapToGrid w:val="0"/>
      <w:sz w:val="3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6F63"/>
    <w:rPr>
      <w:rFonts w:ascii="PL Bangkok" w:eastAsia="Times New Roman" w:hAnsi="PL Bangkok" w:cs="Times New Roman"/>
      <w:b/>
      <w:snapToGrid w:val="0"/>
      <w:sz w:val="32"/>
      <w:szCs w:val="28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46F6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46F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B92D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369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D2ACD7-0E03-4F00-8243-45D58F1CD6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Janaszkiewicz</dc:creator>
  <cp:keywords/>
  <dc:description/>
  <cp:lastModifiedBy>Falkowska Wioletta</cp:lastModifiedBy>
  <cp:revision>8</cp:revision>
  <cp:lastPrinted>2018-07-10T12:25:00Z</cp:lastPrinted>
  <dcterms:created xsi:type="dcterms:W3CDTF">2018-07-02T16:19:00Z</dcterms:created>
  <dcterms:modified xsi:type="dcterms:W3CDTF">2018-07-10T12:27:00Z</dcterms:modified>
</cp:coreProperties>
</file>